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val="ru-RU"/>
        </w:rPr>
      </w:pPr>
      <w:r w:rsidRPr="00DB1DC9">
        <w:rPr>
          <w:rFonts w:ascii="Times New Roman" w:eastAsia="Times New Roman" w:hAnsi="Times New Roman" w:cs="Times New Roman"/>
          <w:sz w:val="56"/>
          <w:lang w:val="ru-RU"/>
        </w:rPr>
        <w:t>ПОРТФОЛИО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0B62DA" w:rsidRPr="00EA6A22" w:rsidRDefault="00EA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Анисимов Александр Владимирович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Направление подготовки 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03.06.01 – Физика и астрономия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>Направленность (профиль) подготовки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01.04.01 – Приборы и методы экспериментальной физики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Calibri" w:eastAsia="Calibri" w:hAnsi="Calibri" w:cs="Calibri"/>
          <w:sz w:val="20"/>
          <w:lang w:val="ru-RU"/>
        </w:rPr>
      </w:pPr>
      <w:r w:rsidRPr="00DB1DC9">
        <w:rPr>
          <w:rFonts w:ascii="Calibri" w:eastAsia="Calibri" w:hAnsi="Calibri" w:cs="Calibri"/>
          <w:sz w:val="20"/>
          <w:lang w:val="ru-RU"/>
        </w:rPr>
        <w:t xml:space="preserve"> </w:t>
      </w:r>
    </w:p>
    <w:p w:rsidR="000B62DA" w:rsidRDefault="000B62DA">
      <w:pPr>
        <w:rPr>
          <w:rFonts w:ascii="Times New Roman" w:eastAsia="Times New Roman" w:hAnsi="Times New Roman" w:cs="Times New Roman"/>
          <w:lang w:val="ru-RU"/>
        </w:rPr>
      </w:pPr>
    </w:p>
    <w:p w:rsidR="00016E01" w:rsidRPr="00DB1DC9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Содержание</w:t>
      </w:r>
    </w:p>
    <w:p w:rsidR="00016E01" w:rsidRPr="00DB1DC9" w:rsidRDefault="00016E01" w:rsidP="0001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сведения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Научные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публикации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научных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конференциях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семинарах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грантах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конкурсах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олимпиадах</w:t>
      </w:r>
      <w:proofErr w:type="spellEnd"/>
    </w:p>
    <w:p w:rsidR="00016E01" w:rsidRPr="00DB1DC9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</w:t>
      </w:r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Стажировки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выставках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Патенты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авторские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свидетельства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стипендии</w:t>
      </w:r>
      <w:proofErr w:type="spellEnd"/>
    </w:p>
    <w:p w:rsidR="00016E01" w:rsidRDefault="00016E01" w:rsidP="00016E0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Награды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премии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дипломы</w:t>
      </w:r>
      <w:proofErr w:type="spellEnd"/>
    </w:p>
    <w:p w:rsidR="00016E01" w:rsidRDefault="00016E01" w:rsidP="00016E0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016E01" w:rsidRDefault="00016E01" w:rsidP="00016E01">
      <w:pPr>
        <w:rPr>
          <w:rFonts w:ascii="Times New Roman" w:eastAsia="Times New Roman" w:hAnsi="Times New Roman" w:cs="Times New Roman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826848" w:rsidRDefault="00826848">
      <w:pPr>
        <w:rPr>
          <w:rFonts w:ascii="Times New Roman" w:eastAsia="Times New Roman" w:hAnsi="Times New Roman" w:cs="Times New Roman"/>
          <w:lang w:val="ru-RU"/>
        </w:rPr>
      </w:pPr>
    </w:p>
    <w:p w:rsidR="000B62DA" w:rsidRPr="00016E01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16E01">
        <w:rPr>
          <w:rFonts w:ascii="Times New Roman" w:eastAsia="Times New Roman" w:hAnsi="Times New Roman" w:cs="Times New Roman"/>
          <w:b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b/>
        </w:rPr>
        <w:t> </w:t>
      </w:r>
      <w:r w:rsidRPr="00016E01">
        <w:rPr>
          <w:rFonts w:ascii="Times New Roman" w:eastAsia="Times New Roman" w:hAnsi="Times New Roman" w:cs="Times New Roman"/>
          <w:b/>
          <w:lang w:val="ru-RU"/>
        </w:rPr>
        <w:t>Общие сведения</w:t>
      </w:r>
    </w:p>
    <w:p w:rsidR="000B62DA" w:rsidRPr="00016E01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1.1.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Тема научно-исследовательской работы: «</w:t>
      </w:r>
      <w:r w:rsidR="00EA6A22" w:rsidRPr="00EA6A22">
        <w:rPr>
          <w:rFonts w:ascii="Times New Roman" w:hAnsi="Times New Roman" w:cs="Times New Roman"/>
          <w:sz w:val="24"/>
          <w:szCs w:val="24"/>
          <w:lang w:val="ru-RU"/>
        </w:rPr>
        <w:t xml:space="preserve">расчёт оптических элементов для поверхностных </w:t>
      </w:r>
      <w:proofErr w:type="spellStart"/>
      <w:r w:rsidR="00EA6A22" w:rsidRPr="00EA6A22">
        <w:rPr>
          <w:rFonts w:ascii="Times New Roman" w:hAnsi="Times New Roman" w:cs="Times New Roman"/>
          <w:sz w:val="24"/>
          <w:szCs w:val="24"/>
          <w:lang w:val="ru-RU"/>
        </w:rPr>
        <w:t>плазмон-поляритонов</w:t>
      </w:r>
      <w:proofErr w:type="spellEnd"/>
      <w:r w:rsidR="00EA6A22" w:rsidRPr="00EA6A22">
        <w:rPr>
          <w:rFonts w:ascii="Times New Roman" w:hAnsi="Times New Roman" w:cs="Times New Roman"/>
          <w:sz w:val="24"/>
          <w:szCs w:val="24"/>
          <w:lang w:val="ru-RU"/>
        </w:rPr>
        <w:t xml:space="preserve"> инфракрасного и </w:t>
      </w:r>
      <w:proofErr w:type="spellStart"/>
      <w:r w:rsidR="00EA6A22" w:rsidRPr="00EA6A22">
        <w:rPr>
          <w:rFonts w:ascii="Times New Roman" w:hAnsi="Times New Roman" w:cs="Times New Roman"/>
          <w:sz w:val="24"/>
          <w:szCs w:val="24"/>
          <w:lang w:val="ru-RU"/>
        </w:rPr>
        <w:t>терагерцового</w:t>
      </w:r>
      <w:proofErr w:type="spellEnd"/>
      <w:r w:rsidR="00EA6A22" w:rsidRPr="00EA6A22">
        <w:rPr>
          <w:rFonts w:ascii="Times New Roman" w:hAnsi="Times New Roman" w:cs="Times New Roman"/>
          <w:sz w:val="24"/>
          <w:szCs w:val="24"/>
          <w:lang w:val="ru-RU"/>
        </w:rPr>
        <w:t xml:space="preserve"> диапазона</w:t>
      </w:r>
      <w:r w:rsidRPr="00DB1DC9">
        <w:rPr>
          <w:rFonts w:ascii="Times New Roman" w:eastAsia="Times New Roman" w:hAnsi="Times New Roman" w:cs="Times New Roman"/>
          <w:lang w:val="ru-RU"/>
        </w:rPr>
        <w:t>».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1.2.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 xml:space="preserve">Научный руководитель: </w:t>
      </w:r>
      <w:r w:rsidR="00EA6A22">
        <w:rPr>
          <w:rFonts w:ascii="Times New Roman" w:eastAsia="Times New Roman" w:hAnsi="Times New Roman" w:cs="Times New Roman"/>
          <w:lang w:val="ru-RU"/>
        </w:rPr>
        <w:t xml:space="preserve">Хасанов </w:t>
      </w:r>
      <w:proofErr w:type="spellStart"/>
      <w:r w:rsidR="00EA6A22">
        <w:rPr>
          <w:rFonts w:ascii="Times New Roman" w:eastAsia="Times New Roman" w:hAnsi="Times New Roman" w:cs="Times New Roman"/>
          <w:lang w:val="ru-RU"/>
        </w:rPr>
        <w:t>Илдус</w:t>
      </w:r>
      <w:proofErr w:type="spellEnd"/>
      <w:r w:rsidR="00EA6A2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A6A22">
        <w:rPr>
          <w:rFonts w:ascii="Times New Roman" w:eastAsia="Times New Roman" w:hAnsi="Times New Roman" w:cs="Times New Roman"/>
          <w:lang w:val="ru-RU"/>
        </w:rPr>
        <w:t>Шевкетович</w:t>
      </w:r>
      <w:proofErr w:type="spellEnd"/>
      <w:r w:rsidRPr="00DB1DC9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DB1DC9">
        <w:rPr>
          <w:rFonts w:ascii="Times New Roman" w:eastAsia="Times New Roman" w:hAnsi="Times New Roman" w:cs="Times New Roman"/>
          <w:lang w:val="ru-RU"/>
        </w:rPr>
        <w:t>к.ф.-м.н</w:t>
      </w:r>
      <w:proofErr w:type="spellEnd"/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1.3.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Год поступления в аспирантуру: 20</w:t>
      </w:r>
      <w:r w:rsidR="00C46662">
        <w:rPr>
          <w:rFonts w:ascii="Times New Roman" w:eastAsia="Times New Roman" w:hAnsi="Times New Roman" w:cs="Times New Roman"/>
          <w:lang w:val="ru-RU"/>
        </w:rPr>
        <w:t>20</w:t>
      </w:r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0B62DA" w:rsidRPr="00DB1DC9" w:rsidRDefault="000B62DA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>
        <w:rPr>
          <w:rFonts w:ascii="Times New Roman" w:eastAsia="Times New Roman" w:hAnsi="Times New Roman" w:cs="Times New Roman"/>
          <w:i/>
        </w:rPr>
        <w:t> </w:t>
      </w:r>
      <w:r w:rsidRPr="00DB1DC9">
        <w:rPr>
          <w:rFonts w:ascii="Times New Roman" w:eastAsia="Times New Roman" w:hAnsi="Times New Roman" w:cs="Times New Roman"/>
          <w:i/>
          <w:lang w:val="ru-RU"/>
        </w:rPr>
        <w:t>1»).</w:t>
      </w:r>
    </w:p>
    <w:p w:rsidR="00991A34" w:rsidRDefault="00991A34" w:rsidP="00525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по теме диссертационной работы:</w:t>
      </w:r>
    </w:p>
    <w:p w:rsidR="001563B9" w:rsidRP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C46662" w:rsidRDefault="00C46662" w:rsidP="00C466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563B9" w:rsidRPr="00C46662" w:rsidRDefault="001563B9" w:rsidP="00C466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6662">
        <w:rPr>
          <w:rFonts w:ascii="Times New Roman" w:hAnsi="Times New Roman" w:cs="Times New Roman"/>
          <w:sz w:val="24"/>
          <w:szCs w:val="24"/>
          <w:lang w:val="ru-RU"/>
        </w:rPr>
        <w:t>Статьи в реферируемых журналах:</w:t>
      </w:r>
    </w:p>
    <w:p w:rsidR="00C46662" w:rsidRDefault="00C46662" w:rsidP="00C46662">
      <w:pPr>
        <w:pStyle w:val="a4"/>
        <w:tabs>
          <w:tab w:val="left" w:pos="540"/>
          <w:tab w:val="left" w:pos="993"/>
        </w:tabs>
        <w:ind w:firstLine="720"/>
        <w:jc w:val="both"/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</w:pP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Анисимов А.В. Оценка области применимости релятивистских поправок на примере движения внутренних спутников Юпитера //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Discrete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and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Continuous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Models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and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Applied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Computational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Science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 xml:space="preserve">. - 2014. - №3. - 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</w:rPr>
        <w:t>C</w:t>
      </w:r>
      <w:r w:rsidRPr="00C46662"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  <w:t>. 138-144.</w:t>
      </w:r>
    </w:p>
    <w:p w:rsidR="00C46662" w:rsidRDefault="00C46662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4"/>
          <w:szCs w:val="24"/>
          <w:shd w:val="clear" w:color="auto" w:fill="FFFFFF"/>
          <w:lang w:val="ru-RU"/>
        </w:rPr>
      </w:pPr>
    </w:p>
    <w:p w:rsidR="001773F0" w:rsidRPr="00C46662" w:rsidRDefault="001773F0" w:rsidP="00C46662">
      <w:pPr>
        <w:pStyle w:val="a4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2"/>
          <w:szCs w:val="22"/>
          <w:lang w:val="ru-RU"/>
        </w:rPr>
      </w:pPr>
      <w:r w:rsidRPr="00C46662">
        <w:rPr>
          <w:rFonts w:ascii="Times New Roman" w:hAnsi="Times New Roman"/>
          <w:sz w:val="22"/>
          <w:szCs w:val="22"/>
          <w:lang w:val="ru-RU"/>
        </w:rPr>
        <w:t xml:space="preserve">Публикации в трудах конференций </w:t>
      </w:r>
    </w:p>
    <w:p w:rsid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6662" w:rsidRP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публиковал</w:t>
      </w:r>
    </w:p>
    <w:p w:rsidR="001773F0" w:rsidRPr="00C46662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62DA" w:rsidRPr="00D90321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0B62DA" w:rsidRPr="00DB1DC9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0B62DA" w:rsidRPr="00731A48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731A48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:rsidR="00C46662" w:rsidRPr="00DB1DC9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lastRenderedPageBreak/>
        <w:t>Не участвовал.</w:t>
      </w:r>
    </w:p>
    <w:p w:rsidR="00D9032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31A48" w:rsidRPr="00731A48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5.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конкурсах, олимпиадах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конкурсах, олимпиадах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мероприятия,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1563B9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6.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Стажировки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DB1DC9" w:rsidRDefault="00DB1DC9">
      <w:pPr>
        <w:spacing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проходил.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выставках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выставках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выставки,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Патенты, авторские свидетельства</w:t>
      </w:r>
    </w:p>
    <w:p w:rsidR="000B62DA" w:rsidRPr="00DB1DC9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приложении размещаются копии патентов и авторских свидетельств.</w:t>
      </w:r>
    </w:p>
    <w:p w:rsidR="00525AE7" w:rsidRPr="00036028" w:rsidRDefault="00036028" w:rsidP="00036028">
      <w:pPr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Патент на полезную модель №186281 «Устройство для измерения токсических факторов термического разложения веществ»</w:t>
      </w:r>
    </w:p>
    <w:p w:rsidR="000B62D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Именные стипендии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именных стипендиях, получаемых аспирантом, указывается за какие заслуги назначена стипендия, период начисления стипендии.</w:t>
      </w:r>
    </w:p>
    <w:p w:rsidR="00C46662" w:rsidRPr="00DB1DC9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lastRenderedPageBreak/>
        <w:t xml:space="preserve">Не </w:t>
      </w:r>
      <w:r>
        <w:rPr>
          <w:rFonts w:ascii="Times New Roman" w:eastAsia="Times New Roman" w:hAnsi="Times New Roman" w:cs="Times New Roman"/>
          <w:lang w:val="ru-RU"/>
        </w:rPr>
        <w:t>получал</w:t>
      </w:r>
      <w:r w:rsidRPr="00DB1DC9">
        <w:rPr>
          <w:rFonts w:ascii="Times New Roman" w:eastAsia="Times New Roman" w:hAnsi="Times New Roman" w:cs="Times New Roman"/>
          <w:lang w:val="ru-RU"/>
        </w:rPr>
        <w:t>.</w:t>
      </w:r>
    </w:p>
    <w:p w:rsidR="00C46662" w:rsidRPr="00DB1DC9" w:rsidRDefault="00C46662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11.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Награды, премии, дипломы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 именных наградах, премиях, дипломах, полученных аспирантом, указывается за какие заслуги они получены, дата получения. </w:t>
      </w:r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приложении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размещаются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копии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документов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0B62DA" w:rsidRDefault="00DB1DC9" w:rsidP="000360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получал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0B62DA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2DA"/>
    <w:rsid w:val="00016E01"/>
    <w:rsid w:val="00036028"/>
    <w:rsid w:val="000B62DA"/>
    <w:rsid w:val="001042B3"/>
    <w:rsid w:val="001563B9"/>
    <w:rsid w:val="001773F0"/>
    <w:rsid w:val="00525AE7"/>
    <w:rsid w:val="005D1F17"/>
    <w:rsid w:val="00731A48"/>
    <w:rsid w:val="00826848"/>
    <w:rsid w:val="00893563"/>
    <w:rsid w:val="00991A34"/>
    <w:rsid w:val="00B5056A"/>
    <w:rsid w:val="00BB5E80"/>
    <w:rsid w:val="00C17FBF"/>
    <w:rsid w:val="00C46662"/>
    <w:rsid w:val="00CC38FD"/>
    <w:rsid w:val="00D90321"/>
    <w:rsid w:val="00DB1DC9"/>
    <w:rsid w:val="00DE47C4"/>
    <w:rsid w:val="00EA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7</cp:revision>
  <dcterms:created xsi:type="dcterms:W3CDTF">2019-04-23T10:58:00Z</dcterms:created>
  <dcterms:modified xsi:type="dcterms:W3CDTF">2021-04-09T13:04:00Z</dcterms:modified>
</cp:coreProperties>
</file>